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E71" w:rsidRPr="001D4E71" w:rsidRDefault="001D4E71" w:rsidP="001D4E71">
      <w:pPr>
        <w:spacing w:before="150" w:after="150" w:line="45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D4E7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Курс "Основы </w:t>
      </w:r>
      <w:proofErr w:type="spellStart"/>
      <w:r w:rsidRPr="001D4E7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кибербезопасности</w:t>
      </w:r>
      <w:proofErr w:type="spellEnd"/>
      <w:r w:rsidRPr="001D4E7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"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Практикум «Основы </w:t>
      </w:r>
      <w:proofErr w:type="spellStart"/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кибербезопасности</w:t>
      </w:r>
      <w:proofErr w:type="spellEnd"/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педагогов»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Практикум – это дистанционный учебный модуль, посвященный основам информационной безопасности и </w:t>
      </w:r>
      <w:proofErr w:type="spellStart"/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межпредметному</w:t>
      </w:r>
      <w:proofErr w:type="spellEnd"/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курсу «Основы </w:t>
      </w:r>
      <w:proofErr w:type="spellStart"/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кибербезопасности</w:t>
      </w:r>
      <w:proofErr w:type="spellEnd"/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участие в прохождении практикума может каждый учитель или педагогический работник вне зависимости от должности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практикума прошедшие педагоги смогут узнать:</w:t>
      </w:r>
    </w:p>
    <w:p w:rsidR="001D4E71" w:rsidRPr="001D4E71" w:rsidRDefault="001D4E71" w:rsidP="001D4E71">
      <w:pPr>
        <w:numPr>
          <w:ilvl w:val="0"/>
          <w:numId w:val="1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государственном регулирование информационной безопасности детей;</w:t>
      </w:r>
    </w:p>
    <w:p w:rsidR="001D4E71" w:rsidRPr="001D4E71" w:rsidRDefault="001D4E71" w:rsidP="001D4E71">
      <w:pPr>
        <w:numPr>
          <w:ilvl w:val="0"/>
          <w:numId w:val="1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требованиях ФГОС в части обеспечения информационной безопасности детей;</w:t>
      </w:r>
    </w:p>
    <w:p w:rsidR="001D4E71" w:rsidRPr="001D4E71" w:rsidRDefault="001D4E71" w:rsidP="001D4E71">
      <w:pPr>
        <w:numPr>
          <w:ilvl w:val="0"/>
          <w:numId w:val="1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основных угрозах в сети «Интернет» и мерах по их устранению;</w:t>
      </w:r>
    </w:p>
    <w:p w:rsidR="001D4E71" w:rsidRPr="001D4E71" w:rsidRDefault="001D4E71" w:rsidP="001D4E71">
      <w:pPr>
        <w:numPr>
          <w:ilvl w:val="0"/>
          <w:numId w:val="1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курсе для начального, общего и полного среднего образования </w:t>
      </w:r>
      <w:proofErr w:type="spellStart"/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межпредметной</w:t>
      </w:r>
      <w:proofErr w:type="spellEnd"/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 «Основы </w:t>
      </w:r>
      <w:proofErr w:type="spellStart"/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кибербезопасности</w:t>
      </w:r>
      <w:proofErr w:type="spellEnd"/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практикума прошедшие смогут получить бесплатно электронный диплом о прохождении учебного модуля.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обеспечения информационной безопасности детства являются одной из ключевых проблем детства в современной России.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различным данным в России каждый день заходит более 80% всех детей, но при этом более 90% процентов сталкивалась с различными проблемами в сети. Можно отметить несколько показательных сведений о российских детях в сети:</w:t>
      </w:r>
    </w:p>
    <w:p w:rsidR="001D4E71" w:rsidRPr="001D4E71" w:rsidRDefault="001D4E71" w:rsidP="001D4E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возраст начала самостоятельной работы в Сети - 7 лет и сегодня наблюдается тенденция </w:t>
      </w:r>
      <w:proofErr w:type="spellStart"/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кснижению</w:t>
      </w:r>
      <w:proofErr w:type="spellEnd"/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до 5 лет;</w:t>
      </w:r>
    </w:p>
    <w:p w:rsidR="001D4E71" w:rsidRPr="001D4E71" w:rsidRDefault="001D4E71" w:rsidP="001D4E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50% процентов детей просматривают сайты с нежелательным контентом;</w:t>
      </w:r>
    </w:p>
    <w:p w:rsidR="001D4E71" w:rsidRPr="001D4E71" w:rsidRDefault="001D4E71" w:rsidP="001D4E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35% детей посещают </w:t>
      </w:r>
      <w:proofErr w:type="spellStart"/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порносайты</w:t>
      </w:r>
      <w:proofErr w:type="spellEnd"/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D4E71" w:rsidRPr="001D4E71" w:rsidRDefault="001D4E71" w:rsidP="001D4E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60% посещает интернет с развлекательными целями либо для игр.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каждым годом негативные последствия посещения сети уменьшаются за счет блокировки и не попущения детей до нежелательного и запрещенного контента, активной просветительской работы с детьми и их родителями и увеличения количества пользователей услуг «Родительского контроля» и расширений антивирусных программ.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формирование законодательного пространства в части обеспечения информационной безопасности детей началось в 2010 году – с момента принятия Федерального закона от 29.12.2010 N 436-ФЗ "О защите детей от информации, причиняющей вред их здоровью и развитию", последние изменения которого были внесены в мае 2017 года.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законе понятие информационная безопасность детей определено как 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информации, запрещенной для распространения среди детей, относится информация:</w:t>
      </w:r>
    </w:p>
    <w:p w:rsidR="001D4E71" w:rsidRPr="001D4E71" w:rsidRDefault="001D4E71" w:rsidP="001D4E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побуждающая детей к совершению действий, представляющих угрозу их жизни и (или) здоровью, в том числе к причинению вреда своему здоровью, самоубийству;</w:t>
      </w:r>
    </w:p>
    <w:p w:rsidR="001D4E71" w:rsidRPr="001D4E71" w:rsidRDefault="001D4E71" w:rsidP="001D4E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принять участие в азартных играх, заниматься проституцией, бродяжничеством или попрошайничеством;</w:t>
      </w:r>
    </w:p>
    <w:p w:rsidR="001D4E71" w:rsidRPr="001D4E71" w:rsidRDefault="001D4E71" w:rsidP="001D4E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1D4E71" w:rsidRPr="001D4E71" w:rsidRDefault="001D4E71" w:rsidP="001D4E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отрицающая семейные ценности, пропагандирующая нетрадиционные сексуальные отношения и формирующая неуважение к родителям и (или) другим членам семьи;</w:t>
      </w:r>
    </w:p>
    <w:p w:rsidR="001D4E71" w:rsidRPr="001D4E71" w:rsidRDefault="001D4E71" w:rsidP="001D4E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оправдывающая противоправное поведение;</w:t>
      </w:r>
    </w:p>
    <w:p w:rsidR="001D4E71" w:rsidRPr="001D4E71" w:rsidRDefault="001D4E71" w:rsidP="001D4E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содержащая нецензурную брань;</w:t>
      </w:r>
    </w:p>
    <w:p w:rsidR="001D4E71" w:rsidRPr="001D4E71" w:rsidRDefault="001D4E71" w:rsidP="001D4E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содержащая информацию порнографического характера;</w:t>
      </w:r>
    </w:p>
    <w:p w:rsidR="001D4E71" w:rsidRPr="001D4E71" w:rsidRDefault="001D4E71" w:rsidP="001D4E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несовершеннолетнем, пострадавшем в результате противоправных действий (бездействия), включая фамилии, имена, отчества, фото- и видеоизображения такого несовершеннолетнего, его родителей и иных законных представителей, дату рождения такого несовершеннолетнего, аудиозапись его голоса, место его жительства или место временного пребывания, место его учебы или работы, иную информацию, </w:t>
      </w: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позволяющую прямо или косвенно установить личность такого несовершеннолетнего.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Оборот такой информации не допускается среди детей в местах, доступных для детей, без применения административных и организационных мер, технических, программно-аппаратных средств защиты детей от такой информации.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Особая категория информация, к которой доступ ограничен для определенных возрастных категорий:</w:t>
      </w:r>
    </w:p>
    <w:p w:rsidR="001D4E71" w:rsidRPr="001D4E71" w:rsidRDefault="001D4E71" w:rsidP="001D4E71">
      <w:pPr>
        <w:numPr>
          <w:ilvl w:val="0"/>
          <w:numId w:val="4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1D4E71" w:rsidRPr="001D4E71" w:rsidRDefault="001D4E71" w:rsidP="001D4E71">
      <w:pPr>
        <w:numPr>
          <w:ilvl w:val="0"/>
          <w:numId w:val="4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1D4E71" w:rsidRPr="001D4E71" w:rsidRDefault="001D4E71" w:rsidP="001D4E71">
      <w:pPr>
        <w:numPr>
          <w:ilvl w:val="0"/>
          <w:numId w:val="4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представляемая в виде изображения или описания половых отношений между мужчиной и женщиной;</w:t>
      </w:r>
    </w:p>
    <w:p w:rsidR="001D4E71" w:rsidRPr="001D4E71" w:rsidRDefault="001D4E71" w:rsidP="001D4E71">
      <w:pPr>
        <w:numPr>
          <w:ilvl w:val="0"/>
          <w:numId w:val="4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содержащая бранные слова и выражения, не относящиеся к нецензурной брани.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вышеуказанных категорий информации допускается среди детей определенных возрастных групп при соблюдении обладателем информации установленного законом порядка доступа детей к информации (в частности, при условии, что в информационной продукции содержится идея торжества добра над злом, сострадание к жертве насилия, осуждение насилия, а изображение и описание насилия, жестокости, антиобщественных действий носит ненатуралистический, кратковременный или эпизодический характер и т.п.).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также была закреплена обязанность классификации информации по пяти возрастным категориям:</w:t>
      </w:r>
    </w:p>
    <w:p w:rsidR="001D4E71" w:rsidRPr="001D4E71" w:rsidRDefault="001D4E71" w:rsidP="001D4E71">
      <w:pPr>
        <w:numPr>
          <w:ilvl w:val="0"/>
          <w:numId w:val="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продукция для детей, не достигших возраста шести лет;</w:t>
      </w:r>
    </w:p>
    <w:p w:rsidR="001D4E71" w:rsidRPr="001D4E71" w:rsidRDefault="001D4E71" w:rsidP="001D4E71">
      <w:pPr>
        <w:numPr>
          <w:ilvl w:val="0"/>
          <w:numId w:val="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продукция для детей, достигших возраста шести лет;</w:t>
      </w:r>
    </w:p>
    <w:p w:rsidR="001D4E71" w:rsidRPr="001D4E71" w:rsidRDefault="001D4E71" w:rsidP="001D4E71">
      <w:pPr>
        <w:numPr>
          <w:ilvl w:val="0"/>
          <w:numId w:val="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продукция для детей, достигших возраста двенадцати лет;</w:t>
      </w:r>
    </w:p>
    <w:p w:rsidR="001D4E71" w:rsidRPr="001D4E71" w:rsidRDefault="001D4E71" w:rsidP="001D4E71">
      <w:pPr>
        <w:numPr>
          <w:ilvl w:val="0"/>
          <w:numId w:val="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продукция для детей, достигших возраста шестнадцати лет;</w:t>
      </w:r>
    </w:p>
    <w:p w:rsidR="001D4E71" w:rsidRPr="001D4E71" w:rsidRDefault="001D4E71" w:rsidP="001D4E71">
      <w:pPr>
        <w:numPr>
          <w:ilvl w:val="0"/>
          <w:numId w:val="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продукция, запрещенная для детей.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информационной безопасности детей в дальнейшем были отмечены в качестве приоритета государственной политики детства уже в "Национальной стратегии действий в интересах детей на 2012-2017 годы", подписанной указом Президента Российской Федерации в 2012 году.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во введении документа была отмечена актуальность проблемы: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Развитие высоких технологий, открытость страны мировому сообществу привели к незащищенности детей от противоправного контента в информационно-телекоммуникационной сети "Интернет" (далее - сеть "Интернет"), усугубили проблемы, связанные с торговлей детьми, детской порнографией и проституцией. По сведениям МВД России, число сайтов, содержащих материалы с детской порнографией, увеличилось почти на треть, а количество самих интернет-материалов - в 25 раз. Значительное число сайтов, посвященных суицидам, доступно подросткам в любое время.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обеспечение защиты детей в качестве государственной задачи нашло отражение в разделе «III. Доступность качественного обучения и воспитания, культурное развитие и информационная безопасность детей»: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Обеспечение информационной безопасности детства путем реализации единой государственной политики в сфере защиты детей от информации, причиняющей вред их здоровью и развитию</w:t>
      </w:r>
    </w:p>
    <w:p w:rsidR="001D4E71" w:rsidRPr="001D4E71" w:rsidRDefault="001D4E71" w:rsidP="001D4E7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в соответствующем подразделе были определены меры, направленные на обеспечение информационной безопасности детства:</w:t>
      </w:r>
    </w:p>
    <w:p w:rsidR="001D4E71" w:rsidRPr="001D4E71" w:rsidRDefault="001D4E71" w:rsidP="001D4E71">
      <w:pPr>
        <w:numPr>
          <w:ilvl w:val="0"/>
          <w:numId w:val="6"/>
        </w:numPr>
        <w:spacing w:after="0" w:line="240" w:lineRule="auto"/>
        <w:ind w:left="1095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и внедрение программ обучения детей и подростков правилам безопасного поведения в интернет-пространстве, профилактики интернет-зависимости, предупреждения рисков вовлечения в противоправную деятельность, порнографию, участие во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флешмобах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4E71" w:rsidRPr="001D4E71" w:rsidRDefault="001D4E71" w:rsidP="001D4E71">
      <w:pPr>
        <w:numPr>
          <w:ilvl w:val="0"/>
          <w:numId w:val="6"/>
        </w:numPr>
        <w:spacing w:after="0" w:line="240" w:lineRule="auto"/>
        <w:ind w:left="1095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правовых механизмов блокирования информационных каналов проникновения через источники массовой информации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атрибутики.</w:t>
      </w:r>
    </w:p>
    <w:p w:rsidR="001D4E71" w:rsidRPr="001D4E71" w:rsidRDefault="001D4E71" w:rsidP="001D4E71">
      <w:pPr>
        <w:numPr>
          <w:ilvl w:val="0"/>
          <w:numId w:val="6"/>
        </w:numPr>
        <w:spacing w:after="0" w:line="240" w:lineRule="auto"/>
        <w:ind w:left="1095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системы мониторинговых исследований по вопросам обеспечения безопасности образовательной среды образовательных учреждений, а также по вопросам научно-методического и нормативно-правового обеспечения соблюдения санитарно-гигиенических требований к использованию информационно-компьютерных средств в образовании детей.</w:t>
      </w:r>
    </w:p>
    <w:p w:rsidR="001D4E71" w:rsidRPr="001D4E71" w:rsidRDefault="001D4E71" w:rsidP="001D4E71">
      <w:pPr>
        <w:numPr>
          <w:ilvl w:val="0"/>
          <w:numId w:val="6"/>
        </w:numPr>
        <w:spacing w:after="0" w:line="240" w:lineRule="auto"/>
        <w:ind w:left="1095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Создание общественных механизмов экспертизы интернет-контента для детей.</w:t>
      </w:r>
    </w:p>
    <w:p w:rsidR="001D4E71" w:rsidRPr="001D4E71" w:rsidRDefault="001D4E71" w:rsidP="001D4E71">
      <w:pPr>
        <w:numPr>
          <w:ilvl w:val="0"/>
          <w:numId w:val="6"/>
        </w:numPr>
        <w:spacing w:line="240" w:lineRule="auto"/>
        <w:ind w:left="1095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порталов и сайтов, аккумулирующих сведения о лучших ресурсах для детей и родителей; стимулирование родителей к использованию услуги "Родительский контроль", позволяющей устанавливать ограничения доступа к сети "Интернет". 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2014 году в Совете Федерации прошли парламентские слушания на тему "Актуальные вопросы обеспечения информационной безопасности детей при использовании ресурсов сети Интернет" 14 марта 2014 года, главными итогами которых стали:</w:t>
      </w:r>
    </w:p>
    <w:p w:rsidR="001D4E71" w:rsidRPr="001D4E71" w:rsidRDefault="001D4E71" w:rsidP="001D4E71">
      <w:pPr>
        <w:numPr>
          <w:ilvl w:val="0"/>
          <w:numId w:val="7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ежегодном проведении Единого урока по безопасности в сети «Интернет» в образовательных организациях России в октябре;</w:t>
      </w:r>
    </w:p>
    <w:p w:rsidR="001D4E71" w:rsidRPr="001D4E71" w:rsidRDefault="001D4E71" w:rsidP="001D4E71">
      <w:pPr>
        <w:numPr>
          <w:ilvl w:val="0"/>
          <w:numId w:val="7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Направлении письма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28.04.2014 N ДЛ-115/03 "О направлении методических материалов для обеспечения информационной безопасности детей при использовании ресурсов сети Интернет" в субъекты Российской Федерации.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были направлены на создание </w:t>
      </w:r>
      <w:proofErr w:type="gram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организациях</w:t>
      </w: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системы ограничения доступа</w:t>
      </w:r>
      <w:proofErr w:type="gram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образования. Рекомендации содержали рекомендации как технического характера, так и организационного и административного характера.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учреждениям рекомендовалось:</w:t>
      </w:r>
    </w:p>
    <w:p w:rsidR="001D4E71" w:rsidRPr="001D4E71" w:rsidRDefault="001D4E71" w:rsidP="001D4E71">
      <w:pPr>
        <w:numPr>
          <w:ilvl w:val="0"/>
          <w:numId w:val="8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защиту детей от информации, причиняющей вред их здоровью и (или) развитию, посредством использования СКФ, а также путем осуществления педагогами визуального контроля работы детей в сети Интернет;</w:t>
      </w:r>
    </w:p>
    <w:p w:rsidR="001D4E71" w:rsidRPr="001D4E71" w:rsidRDefault="001D4E71" w:rsidP="001D4E71">
      <w:pPr>
        <w:numPr>
          <w:ilvl w:val="0"/>
          <w:numId w:val="8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организационную и методическую поддержку работникам образовательной организации, в том числе путем их направления на повышение квалификации по вопросам защиты детей от информации, причиняющей вред их здоровью и (или) развитию, распространяемой посредством сети Интернет;</w:t>
      </w:r>
    </w:p>
    <w:p w:rsidR="001D4E71" w:rsidRPr="001D4E71" w:rsidRDefault="001D4E71" w:rsidP="001D4E71">
      <w:pPr>
        <w:numPr>
          <w:ilvl w:val="0"/>
          <w:numId w:val="8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содействие проведению автоматизированного мониторинга использования в образовательных организациях СКФ и мониторинга организационно-административных мероприятий;</w:t>
      </w:r>
    </w:p>
    <w:p w:rsidR="001D4E71" w:rsidRPr="001D4E71" w:rsidRDefault="001D4E71" w:rsidP="001D4E71">
      <w:pPr>
        <w:numPr>
          <w:ilvl w:val="0"/>
          <w:numId w:val="8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образовательные и консультационные мероприятия с родителями обучающихся с целью объяснения правил, рисков предоставления детям средств связи с выходом в сеть Интернет, в частности, при посещении образовательного учреждения;</w:t>
      </w:r>
    </w:p>
    <w:p w:rsidR="001D4E71" w:rsidRPr="001D4E71" w:rsidRDefault="001D4E71" w:rsidP="001D4E71">
      <w:pPr>
        <w:numPr>
          <w:ilvl w:val="0"/>
          <w:numId w:val="8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Внести отдельное положение в договор об оказании образовательных услуг, предусматривающего запрет использования личных средств связи с выходом в сеть Интернет или согласие родителей о снятии ответственности с руководителя образовательной организации в случае предоставления своему ребенку данного устройства при посещении образовательного учреждения.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органам власти и муниципалитетам рекомендовалось обеспечить повышение квалификации работников образовательных организаций и муниципальных органов управления образованием по вопросам защиты детей от информации, причиняющей вред их здоровью и (или) развитию, распространяемой посредством сети "Интернет".</w:t>
      </w:r>
    </w:p>
    <w:p w:rsidR="001D4E71" w:rsidRPr="001D4E71" w:rsidRDefault="001D4E71" w:rsidP="001D4E71">
      <w:pPr>
        <w:pStyle w:val="a3"/>
        <w:rPr>
          <w:sz w:val="28"/>
          <w:szCs w:val="28"/>
        </w:rPr>
      </w:pPr>
      <w:r w:rsidRPr="001D4E71">
        <w:rPr>
          <w:sz w:val="28"/>
          <w:szCs w:val="28"/>
        </w:rPr>
        <w:t>Следующим важным фактором стало принятие согласно плану мероприятий Национальной стратегии действий в интересах детей Концепции информационной безопасности детей, которая была принята Правительством Российской Федерации 2 декабря 2015 года.</w:t>
      </w:r>
    </w:p>
    <w:p w:rsidR="001D4E71" w:rsidRPr="001D4E71" w:rsidRDefault="001D4E71" w:rsidP="001D4E71">
      <w:pPr>
        <w:pStyle w:val="a3"/>
        <w:rPr>
          <w:sz w:val="28"/>
          <w:szCs w:val="28"/>
        </w:rPr>
      </w:pPr>
      <w:r w:rsidRPr="001D4E71">
        <w:rPr>
          <w:sz w:val="28"/>
          <w:szCs w:val="28"/>
        </w:rPr>
        <w:t>Вопросы организации информационной безопасности в образовательных организациях нашел свое отражение в тексте Концепции:</w:t>
      </w:r>
    </w:p>
    <w:p w:rsidR="001D4E71" w:rsidRPr="001D4E71" w:rsidRDefault="001D4E71" w:rsidP="001D4E71">
      <w:pPr>
        <w:pStyle w:val="a3"/>
        <w:rPr>
          <w:sz w:val="28"/>
          <w:szCs w:val="28"/>
        </w:rPr>
      </w:pPr>
      <w:r w:rsidRPr="001D4E71">
        <w:rPr>
          <w:rStyle w:val="a4"/>
          <w:sz w:val="28"/>
          <w:szCs w:val="28"/>
        </w:rPr>
        <w:t xml:space="preserve">Процесс перехода Российской Федерации к постиндустриальному обществу сопровождается последовательной компьютеризацией общеобразовательных организаций и организаций дополнительного образования, иных учреждений для несовершеннолетних, включая детские и юношеские библиотеки. В связи с этим целесообразно предусмотреть внедрение эффективных современных технических и программных средств защиты детей от информации, причиняющей вред их здоровью, нравственному и духовному развитию, обеспечение соблюдения установленных правил гигиены и безопасности при пользовании компьютерной техникой. Для этого необходимо формирование механизма эффективного использования средств, выделяемых из федерального бюджета и бюджетов субъектов Российской Федерации на компьютеризацию школ и детских библиотек. Вместе с этим необходимо обеспечить в детских и юношеских библиотеках (с сохранением осуществляемых ими в настоящее время функций) </w:t>
      </w:r>
      <w:proofErr w:type="spellStart"/>
      <w:r w:rsidRPr="001D4E71">
        <w:rPr>
          <w:rStyle w:val="a4"/>
          <w:sz w:val="28"/>
          <w:szCs w:val="28"/>
        </w:rPr>
        <w:t>медиабезопасность</w:t>
      </w:r>
      <w:proofErr w:type="spellEnd"/>
      <w:r w:rsidRPr="001D4E71">
        <w:rPr>
          <w:rStyle w:val="a4"/>
          <w:sz w:val="28"/>
          <w:szCs w:val="28"/>
        </w:rPr>
        <w:t xml:space="preserve"> детей, создавая для этого соответствующие технические и организационные условия, а также правовые механизмы.</w:t>
      </w:r>
    </w:p>
    <w:p w:rsidR="001D4E71" w:rsidRPr="001D4E71" w:rsidRDefault="001D4E71" w:rsidP="001D4E71">
      <w:pPr>
        <w:pStyle w:val="a3"/>
        <w:rPr>
          <w:sz w:val="28"/>
          <w:szCs w:val="28"/>
        </w:rPr>
      </w:pPr>
      <w:r w:rsidRPr="001D4E71">
        <w:rPr>
          <w:sz w:val="28"/>
          <w:szCs w:val="28"/>
        </w:rPr>
        <w:t>Повышение информационной грамотности детей определялась как задача государства и общественных организаций:</w:t>
      </w:r>
    </w:p>
    <w:p w:rsidR="001D4E71" w:rsidRPr="001D4E71" w:rsidRDefault="001D4E71" w:rsidP="001D4E71">
      <w:pPr>
        <w:pStyle w:val="a3"/>
        <w:rPr>
          <w:sz w:val="28"/>
          <w:szCs w:val="28"/>
        </w:rPr>
      </w:pPr>
      <w:r w:rsidRPr="001D4E71">
        <w:rPr>
          <w:rStyle w:val="a4"/>
          <w:sz w:val="28"/>
          <w:szCs w:val="28"/>
        </w:rPr>
        <w:lastRenderedPageBreak/>
        <w:t xml:space="preserve">Необходима также организация последовательных и регулярных мероприятий государства и общественных организаций, направленных на повышение уровня </w:t>
      </w:r>
      <w:proofErr w:type="spellStart"/>
      <w:r w:rsidRPr="001D4E71">
        <w:rPr>
          <w:rStyle w:val="a4"/>
          <w:sz w:val="28"/>
          <w:szCs w:val="28"/>
        </w:rPr>
        <w:t>медиаграмотности</w:t>
      </w:r>
      <w:proofErr w:type="spellEnd"/>
      <w:r w:rsidRPr="001D4E71">
        <w:rPr>
          <w:rStyle w:val="a4"/>
          <w:sz w:val="28"/>
          <w:szCs w:val="28"/>
        </w:rPr>
        <w:t xml:space="preserve"> детей, которые должны с раннего возраста приобретать навыки безопасного существования в современном информационном пространстве</w:t>
      </w:r>
    </w:p>
    <w:p w:rsidR="001D4E71" w:rsidRPr="001D4E71" w:rsidRDefault="001D4E71" w:rsidP="001D4E71">
      <w:pPr>
        <w:pStyle w:val="a3"/>
        <w:rPr>
          <w:sz w:val="28"/>
          <w:szCs w:val="28"/>
        </w:rPr>
      </w:pPr>
      <w:r w:rsidRPr="001D4E71">
        <w:rPr>
          <w:sz w:val="28"/>
          <w:szCs w:val="28"/>
        </w:rPr>
        <w:t>Работа с взрослым населением также была отмечена в качестве приоритета:</w:t>
      </w:r>
    </w:p>
    <w:p w:rsidR="001D4E71" w:rsidRPr="001D4E71" w:rsidRDefault="001D4E71" w:rsidP="001D4E71">
      <w:pPr>
        <w:pStyle w:val="a3"/>
        <w:rPr>
          <w:sz w:val="28"/>
          <w:szCs w:val="28"/>
        </w:rPr>
      </w:pPr>
      <w:r w:rsidRPr="001D4E71">
        <w:rPr>
          <w:rStyle w:val="a4"/>
          <w:sz w:val="28"/>
          <w:szCs w:val="28"/>
        </w:rPr>
        <w:t>Перспективными являются также разработка и внедрение специальных образовательных и просветительских программ, содержащих информацию об информационных угрозах, о правилах безопасного пользования детьми сетью "Интернет", средствах защиты несовершеннолетних от доступа к информации, наносящей вред их здоровью, нравственному и духовному развитию, предназначенных для родителей, работников системы образования, детских и юношеских библиотек и других специалистов, занятых обучением и воспитанием несовершеннолетних, организацией их досуга.</w:t>
      </w:r>
    </w:p>
    <w:p w:rsidR="001D4E71" w:rsidRPr="001D4E71" w:rsidRDefault="001D4E71" w:rsidP="001D4E71">
      <w:pPr>
        <w:pStyle w:val="a3"/>
        <w:rPr>
          <w:sz w:val="28"/>
          <w:szCs w:val="28"/>
        </w:rPr>
      </w:pPr>
      <w:r w:rsidRPr="001D4E71">
        <w:rPr>
          <w:sz w:val="28"/>
          <w:szCs w:val="28"/>
        </w:rPr>
        <w:t>На данный момент федеральными органами исполнительной власти формируется план реализации данной Концепции до 2020 года, которая должна быть представлена до конца 2017 года.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ФГОС в части обеспечения информационной безопасности детей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 в части результатов освоения основной образовательной программы также подчеркивает важность обучения детей навыкам и знаниям обучающихся в сфере информационной безопасности.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освоения основной образовательной программы основного общего образования должны отражать формирование и развитие компетентности в области использования информационно-коммуникационных технологий (далее - ИКТ компетенции) и развитие мотивации к овладению культурой активного пользования словарями и другими поисковыми системами.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развития универсальных учебных действий (программа формирования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и навыков) при получении основного общего образования должна обеспечивать 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</w:t>
      </w: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основами информационной безопасности, умением безопасного использования средств информационно-коммуникационных технологий (далее - ИКТ) и сети Интернет.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профессионального и творческого потенциала педагогических и руководящих работников организации, осуществляющей образовательную деятельность, повышения их профессиональной, коммуникативной, информационной и правовой компетентности.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предметных результатах освоения основной образовательной программы по предметам «Математика. Алгебра. Геометрия. Информатика» ФГОС в пункте №14 закрепляет следующее </w:t>
      </w:r>
      <w:proofErr w:type="gram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положение:</w:t>
      </w: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Формирование</w:t>
      </w:r>
      <w:proofErr w:type="gram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 же, соответствующие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и предметные умения отражены в дисциплине «Информатика»:</w:t>
      </w:r>
    </w:p>
    <w:p w:rsidR="001D4E71" w:rsidRPr="001D4E71" w:rsidRDefault="001D4E71" w:rsidP="001D4E71">
      <w:pPr>
        <w:numPr>
          <w:ilvl w:val="0"/>
          <w:numId w:val="9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 формирования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права;</w:t>
      </w:r>
    </w:p>
    <w:p w:rsidR="001D4E71" w:rsidRPr="001D4E71" w:rsidRDefault="001D4E71" w:rsidP="001D4E71">
      <w:pPr>
        <w:numPr>
          <w:ilvl w:val="0"/>
          <w:numId w:val="9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D4E71" w:rsidRPr="001D4E71" w:rsidRDefault="001D4E71" w:rsidP="001D4E71">
      <w:pPr>
        <w:numPr>
          <w:ilvl w:val="0"/>
          <w:numId w:val="9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основ правовых аспектов использования компьютерных программ и работы в Интернете и т.п.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основные виды информационных угроз, с которыми сталкиваются как дети, так и взрослые.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Компьютерные вирусы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Компьютерный вирус – это разновидность компьютерных программ, отличительной чертой которой является способность к размножению.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дополнение к этому, вирусы могут повредить или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</w:t>
      </w: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операционную систему со всеми файлами в целом. В большинстве случаев распространяются вирусы через интернет.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защиты от вредоносных программ:</w:t>
      </w:r>
    </w:p>
    <w:p w:rsidR="001D4E71" w:rsidRPr="001D4E71" w:rsidRDefault="001D4E71" w:rsidP="001D4E71">
      <w:pPr>
        <w:numPr>
          <w:ilvl w:val="0"/>
          <w:numId w:val="10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современные операционные системы, имеющие серьёзный уровень защиты от вредоносных программ;</w:t>
      </w:r>
    </w:p>
    <w:p w:rsidR="001D4E71" w:rsidRPr="001D4E71" w:rsidRDefault="001D4E71" w:rsidP="001D4E71">
      <w:pPr>
        <w:numPr>
          <w:ilvl w:val="0"/>
          <w:numId w:val="10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устанавливайте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пачти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Скачивайте их только с официального сайта разработчика ОС.</w:t>
      </w:r>
    </w:p>
    <w:p w:rsidR="001D4E71" w:rsidRPr="001D4E71" w:rsidRDefault="001D4E71" w:rsidP="001D4E71">
      <w:pPr>
        <w:numPr>
          <w:ilvl w:val="0"/>
          <w:numId w:val="10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существует режим автоматического обновления, включите его;</w:t>
      </w:r>
    </w:p>
    <w:p w:rsidR="001D4E71" w:rsidRPr="001D4E71" w:rsidRDefault="001D4E71" w:rsidP="001D4E71">
      <w:pPr>
        <w:numPr>
          <w:ilvl w:val="0"/>
          <w:numId w:val="10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Работайте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1D4E71" w:rsidRPr="001D4E71" w:rsidRDefault="001D4E71" w:rsidP="001D4E71">
      <w:pPr>
        <w:numPr>
          <w:ilvl w:val="0"/>
          <w:numId w:val="10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антивирусные программные продукты известных производителей, с автоматическим обновлением баз;</w:t>
      </w:r>
    </w:p>
    <w:p w:rsidR="001D4E71" w:rsidRPr="001D4E71" w:rsidRDefault="001D4E71" w:rsidP="001D4E71">
      <w:pPr>
        <w:numPr>
          <w:ilvl w:val="0"/>
          <w:numId w:val="10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Ограничьте физический доступ к компьютеру для посторонних лиц;</w:t>
      </w:r>
    </w:p>
    <w:p w:rsidR="001D4E71" w:rsidRPr="001D4E71" w:rsidRDefault="001D4E71" w:rsidP="001D4E71">
      <w:pPr>
        <w:numPr>
          <w:ilvl w:val="0"/>
          <w:numId w:val="10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внешние носители информации, такие как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диск или файл из интернета, только из проверенных источников;</w:t>
      </w:r>
    </w:p>
    <w:p w:rsidR="001D4E71" w:rsidRPr="001D4E71" w:rsidRDefault="001D4E71" w:rsidP="001D4E71">
      <w:pPr>
        <w:numPr>
          <w:ilvl w:val="0"/>
          <w:numId w:val="10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открывайте компьютерные файлы, полученные из ненадёжных источников.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Сети WI-FI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WECA, что обозначало словосочетание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Wireless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Fidelity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переводится как «беспроводная точность».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нашего времени дошла другая аббревиатура, которая является такой же технологией. Это аббревиатура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Такое название было дано с намеком на стандарт высший звуковой техники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Hi-Fi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переводе означает «высокая точность».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эксперты считают, что общедоступные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не являются безопасными.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Советы по безопасности работе в общедоступных сетях </w:t>
      </w:r>
      <w:proofErr w:type="spellStart"/>
      <w:r w:rsidRPr="001D4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Wi-fi</w:t>
      </w:r>
      <w:proofErr w:type="spellEnd"/>
      <w:r w:rsidRPr="001D4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D4E71" w:rsidRPr="001D4E71" w:rsidRDefault="001D4E71" w:rsidP="001D4E71">
      <w:pPr>
        <w:numPr>
          <w:ilvl w:val="0"/>
          <w:numId w:val="11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передавайте свою личную информацию через общедоступные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персональные данные;</w:t>
      </w:r>
    </w:p>
    <w:p w:rsidR="001D4E71" w:rsidRPr="001D4E71" w:rsidRDefault="001D4E71" w:rsidP="001D4E71">
      <w:pPr>
        <w:numPr>
          <w:ilvl w:val="0"/>
          <w:numId w:val="11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и обновляйте антивирусные программы и брандмауэр. Тем самым Вы обезопа</w:t>
      </w:r>
      <w:r w:rsidR="00B7212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сите себя от закачки вируса на с</w:t>
      </w:r>
      <w:bookmarkStart w:id="0" w:name="_GoBack"/>
      <w:bookmarkEnd w:id="0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 </w:t>
      </w:r>
      <w:proofErr w:type="gram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устройство;</w:t>
      </w: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</w:t>
      </w:r>
      <w:proofErr w:type="gram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использовании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отключите функцию «Общий доступ к файлам и принтерам».</w:t>
      </w:r>
    </w:p>
    <w:p w:rsidR="001D4E71" w:rsidRPr="001D4E71" w:rsidRDefault="001D4E71" w:rsidP="001D4E71">
      <w:pPr>
        <w:numPr>
          <w:ilvl w:val="0"/>
          <w:numId w:val="11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функция закрыта по умолчанию, однако, некоторые пользователи активируют её для удобства использования в работе;</w:t>
      </w:r>
    </w:p>
    <w:p w:rsidR="001D4E71" w:rsidRPr="001D4E71" w:rsidRDefault="001D4E71" w:rsidP="001D4E71">
      <w:pPr>
        <w:numPr>
          <w:ilvl w:val="0"/>
          <w:numId w:val="11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используйте публичный WI-FI для передачи личных данных, например, для выхода в социальные сети или в электронную почту;</w:t>
      </w:r>
    </w:p>
    <w:p w:rsidR="001D4E71" w:rsidRPr="001D4E71" w:rsidRDefault="001D4E71" w:rsidP="001D4E71">
      <w:pPr>
        <w:numPr>
          <w:ilvl w:val="0"/>
          <w:numId w:val="11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только защищенное соединение через HTTPS, а не НТТР, т. е. при наборе веб-адреса вводите именно «https://»;</w:t>
      </w:r>
    </w:p>
    <w:p w:rsidR="001D4E71" w:rsidRPr="001D4E71" w:rsidRDefault="001D4E71" w:rsidP="001D4E71">
      <w:pPr>
        <w:numPr>
          <w:ilvl w:val="0"/>
          <w:numId w:val="11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мобильном телефоне отключите функцию «Подключение к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автоматически». Не допускайте автоматического подключения устройства к сетям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вашего согласия.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Социальные сети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зарегистрирован миллиард человек, что является одной седьмой всех жителей планеты.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пользователи не понимают, что информация, размещенная ими в социальных сетях, может быть найдена и использована кем угодно, в том числе необязательно с благими намерениями.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безопасности в социальных сетях:</w:t>
      </w:r>
    </w:p>
    <w:p w:rsidR="001D4E71" w:rsidRPr="001D4E71" w:rsidRDefault="001D4E71" w:rsidP="001D4E71">
      <w:pPr>
        <w:numPr>
          <w:ilvl w:val="0"/>
          <w:numId w:val="12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Ограничьте список друзей. У вас в друзьях не должно быть случайных и незнакомых людей;</w:t>
      </w:r>
    </w:p>
    <w:p w:rsidR="001D4E71" w:rsidRPr="001D4E71" w:rsidRDefault="001D4E71" w:rsidP="001D4E71">
      <w:pPr>
        <w:numPr>
          <w:ilvl w:val="0"/>
          <w:numId w:val="12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Защищайте свою частную жизнь. Не указывайте пароли, телефоны, адреса, дату рождения и другую личную информацию;</w:t>
      </w:r>
    </w:p>
    <w:p w:rsidR="001D4E71" w:rsidRPr="001D4E71" w:rsidRDefault="001D4E71" w:rsidP="001D4E71">
      <w:pPr>
        <w:numPr>
          <w:ilvl w:val="0"/>
          <w:numId w:val="12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говорите с людьми, которых не знаете, то не используйте свое реальное имя и другую личную информации: имя, место жительства и другие данные;</w:t>
      </w:r>
    </w:p>
    <w:p w:rsidR="001D4E71" w:rsidRPr="001D4E71" w:rsidRDefault="001D4E71" w:rsidP="001D4E71">
      <w:pPr>
        <w:numPr>
          <w:ilvl w:val="0"/>
          <w:numId w:val="12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размещения фотографий в интернете, где Вы изображены на местности, по которой можно определить ваше местоположение;</w:t>
      </w:r>
    </w:p>
    <w:p w:rsidR="001D4E71" w:rsidRPr="001D4E71" w:rsidRDefault="001D4E71" w:rsidP="001D4E71">
      <w:pPr>
        <w:numPr>
          <w:ilvl w:val="0"/>
          <w:numId w:val="12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1D4E71" w:rsidRPr="001D4E71" w:rsidRDefault="001D4E71" w:rsidP="001D4E71">
      <w:pPr>
        <w:numPr>
          <w:ilvl w:val="0"/>
          <w:numId w:val="12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Вас взломают, то злоумышленники получат доступ только к одному месту, а не во все сразу.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Электронные деньги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неанонимных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идентификации пользователя является обязательной.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следует различать электронные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фиатные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нефиатные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1D4E71" w:rsidRPr="001D4E71" w:rsidRDefault="001D4E71" w:rsidP="001D4E71">
      <w:pPr>
        <w:numPr>
          <w:ilvl w:val="0"/>
          <w:numId w:val="13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Привяжите к счету мобильный телефон. Это самый удобный и быстрый способ восстановить доступ к счету. Привязанный телефон поможет, если забудете свой платежный пароль или зайдете на сайт с незнакомого устройства;</w:t>
      </w:r>
    </w:p>
    <w:p w:rsidR="001D4E71" w:rsidRPr="001D4E71" w:rsidRDefault="001D4E71" w:rsidP="001D4E71">
      <w:pPr>
        <w:numPr>
          <w:ilvl w:val="0"/>
          <w:numId w:val="13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одноразовые пароли. После перехода на усиленную авторизацию Вам уже не будет угрожать опасность кражи или перехвата платежного пароля;</w:t>
      </w:r>
    </w:p>
    <w:p w:rsidR="001D4E71" w:rsidRPr="001D4E71" w:rsidRDefault="001D4E71" w:rsidP="001D4E71">
      <w:pPr>
        <w:numPr>
          <w:ilvl w:val="0"/>
          <w:numId w:val="13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сложный пароль. Преступникам будет непросто угадать сложный пароль.</w:t>
      </w:r>
    </w:p>
    <w:p w:rsidR="001D4E71" w:rsidRPr="001D4E71" w:rsidRDefault="001D4E71" w:rsidP="001D4E71">
      <w:pPr>
        <w:numPr>
          <w:ilvl w:val="0"/>
          <w:numId w:val="13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 п. Например, $tR0</w:t>
      </w:r>
      <w:proofErr w:type="gram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ng!;;</w:t>
      </w:r>
      <w:proofErr w:type="gramEnd"/>
    </w:p>
    <w:p w:rsidR="001D4E71" w:rsidRPr="001D4E71" w:rsidRDefault="001D4E71" w:rsidP="001D4E71">
      <w:pPr>
        <w:numPr>
          <w:ilvl w:val="0"/>
          <w:numId w:val="13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вводите свои личные данные на сайтах, которым не доверяете.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Электронная почта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 электронный почтовый ящик выглядит следующим образом: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имя_пользователя@имя_домена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передачи простого текста, имеется возможность передавать файлы.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1D4E71" w:rsidRPr="001D4E71" w:rsidRDefault="001D4E71" w:rsidP="001D4E71">
      <w:pPr>
        <w:numPr>
          <w:ilvl w:val="0"/>
          <w:numId w:val="14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</w:t>
      </w:r>
      <w:proofErr w:type="gram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кто первый в рейтинге;</w:t>
      </w:r>
    </w:p>
    <w:p w:rsidR="001D4E71" w:rsidRPr="001D4E71" w:rsidRDefault="001D4E71" w:rsidP="001D4E71">
      <w:pPr>
        <w:numPr>
          <w:ilvl w:val="0"/>
          <w:numId w:val="14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указывайте в личной почте личную информацию. Например, лучше выбрать «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музыкальный_фанат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@» или «рок2013» вместо «тема13</w:t>
      </w:r>
      <w:proofErr w:type="gram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Используйте</w:t>
      </w:r>
      <w:proofErr w:type="gram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двухэтапную авторизацию. Это когда помимо пароля нужно вводить код, присылаемый по SMS;</w:t>
      </w:r>
    </w:p>
    <w:p w:rsidR="001D4E71" w:rsidRPr="001D4E71" w:rsidRDefault="001D4E71" w:rsidP="001D4E71">
      <w:pPr>
        <w:numPr>
          <w:ilvl w:val="0"/>
          <w:numId w:val="14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сложный пароль. Для каждого почтового ящика должен быть свой надежный, устойчивый к взлому пароль;</w:t>
      </w:r>
    </w:p>
    <w:p w:rsidR="001D4E71" w:rsidRPr="001D4E71" w:rsidRDefault="001D4E71" w:rsidP="001D4E71">
      <w:pPr>
        <w:numPr>
          <w:ilvl w:val="0"/>
          <w:numId w:val="14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 написать самому свой личный вопрос, используйте эту возможность;</w:t>
      </w:r>
    </w:p>
    <w:p w:rsidR="001D4E71" w:rsidRPr="001D4E71" w:rsidRDefault="001D4E71" w:rsidP="001D4E71">
      <w:pPr>
        <w:numPr>
          <w:ilvl w:val="0"/>
          <w:numId w:val="14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несколько почтовых ящиков. Первый для частной переписки с адресатами, которым Вы доверяете. Этот электронный адрес не надо использовать при регистрации на форумах и сайтах;</w:t>
      </w:r>
    </w:p>
    <w:p w:rsidR="001D4E71" w:rsidRPr="001D4E71" w:rsidRDefault="001D4E71" w:rsidP="001D4E71">
      <w:pPr>
        <w:numPr>
          <w:ilvl w:val="0"/>
          <w:numId w:val="14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открывайте файлы и другие вложения в письмах даже если они пришли от ваших друзей или коллег;</w:t>
      </w:r>
    </w:p>
    <w:p w:rsidR="001D4E71" w:rsidRPr="001D4E71" w:rsidRDefault="001D4E71" w:rsidP="001D4E71">
      <w:pPr>
        <w:numPr>
          <w:ilvl w:val="0"/>
          <w:numId w:val="14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забудьте нажать на «Выйти».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D4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Кибербуллинг</w:t>
      </w:r>
      <w:proofErr w:type="spellEnd"/>
      <w:r w:rsidRPr="001D4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или виртуальное издевательство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1D4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кибербуллингом</w:t>
      </w:r>
      <w:proofErr w:type="spellEnd"/>
      <w:r w:rsidRPr="001D4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D4E71" w:rsidRPr="001D4E71" w:rsidRDefault="001D4E71" w:rsidP="001D4E71">
      <w:pPr>
        <w:numPr>
          <w:ilvl w:val="0"/>
          <w:numId w:val="1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бросаться в бой. Если отвечать оскорблениями на оскорбления, то только еще больше можно разжечь конфликт;</w:t>
      </w:r>
    </w:p>
    <w:p w:rsidR="001D4E71" w:rsidRPr="001D4E71" w:rsidRDefault="001D4E71" w:rsidP="001D4E71">
      <w:pPr>
        <w:numPr>
          <w:ilvl w:val="0"/>
          <w:numId w:val="1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Управляйте своей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киберрепутацией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4E71" w:rsidRPr="001D4E71" w:rsidRDefault="001D4E71" w:rsidP="001D4E71">
      <w:pPr>
        <w:numPr>
          <w:ilvl w:val="0"/>
          <w:numId w:val="1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1D4E71" w:rsidRPr="001D4E71" w:rsidRDefault="001D4E71" w:rsidP="001D4E71">
      <w:pPr>
        <w:numPr>
          <w:ilvl w:val="0"/>
          <w:numId w:val="1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Игнорируйте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1D4E71" w:rsidRPr="001D4E71" w:rsidRDefault="001D4E71" w:rsidP="001D4E71">
      <w:pPr>
        <w:numPr>
          <w:ilvl w:val="0"/>
          <w:numId w:val="15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Мобильный телефон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 и поиск уязвимостей в них происходит не так интенсивно, как для ПК, то же самое касается и мобильных приложений.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1D4E71" w:rsidRPr="001D4E71" w:rsidRDefault="001D4E71" w:rsidP="001D4E71">
      <w:pPr>
        <w:numPr>
          <w:ilvl w:val="0"/>
          <w:numId w:val="16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является по-настоящему бесплатным. Будьте осторожны, ведь когда предлагают бесплатный контент, в нем могут быть скрыты какие-то платные услуги;</w:t>
      </w:r>
    </w:p>
    <w:p w:rsidR="001D4E71" w:rsidRPr="001D4E71" w:rsidRDefault="001D4E71" w:rsidP="001D4E71">
      <w:pPr>
        <w:numPr>
          <w:ilvl w:val="0"/>
          <w:numId w:val="16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обновлять операционную систему смартфона;</w:t>
      </w:r>
    </w:p>
    <w:p w:rsidR="001D4E71" w:rsidRPr="001D4E71" w:rsidRDefault="001D4E71" w:rsidP="001D4E71">
      <w:pPr>
        <w:numPr>
          <w:ilvl w:val="0"/>
          <w:numId w:val="16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антивирусные программы для мобильных </w:t>
      </w:r>
      <w:proofErr w:type="gram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телефонов;</w:t>
      </w: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</w:t>
      </w:r>
      <w:proofErr w:type="gram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загружайте приложения от неизвестного источника, ведь они могут содержать вредоносное программное обеспечение;</w:t>
      </w:r>
    </w:p>
    <w:p w:rsidR="001D4E71" w:rsidRPr="001D4E71" w:rsidRDefault="001D4E71" w:rsidP="001D4E71">
      <w:pPr>
        <w:numPr>
          <w:ilvl w:val="0"/>
          <w:numId w:val="16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проверяйте какие платные услуги активированы на номере;</w:t>
      </w:r>
    </w:p>
    <w:p w:rsidR="001D4E71" w:rsidRPr="001D4E71" w:rsidRDefault="001D4E71" w:rsidP="001D4E71">
      <w:pPr>
        <w:numPr>
          <w:ilvl w:val="0"/>
          <w:numId w:val="16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свой номер мобильного телефона только людям, которых Вы знаете и кому доверяете;</w:t>
      </w:r>
    </w:p>
    <w:p w:rsidR="001D4E71" w:rsidRPr="001D4E71" w:rsidRDefault="001D4E71" w:rsidP="001D4E71">
      <w:pPr>
        <w:numPr>
          <w:ilvl w:val="0"/>
          <w:numId w:val="16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выключен, когда Вы им не пользуетесь.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D4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</w:t>
      </w:r>
      <w:proofErr w:type="spellEnd"/>
      <w:r w:rsidRPr="001D4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или кража личных данных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«любимым» делом.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phishing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читается как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fishing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рыбная ловля,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password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пароль).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1D4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фишингом</w:t>
      </w:r>
      <w:proofErr w:type="spellEnd"/>
      <w:r w:rsidRPr="001D4E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D4E71" w:rsidRPr="001D4E71" w:rsidRDefault="001D4E71" w:rsidP="001D4E71">
      <w:pPr>
        <w:numPr>
          <w:ilvl w:val="0"/>
          <w:numId w:val="17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своим аккаунтом. Если Вы подозреваете, что ваша анкета была взломана, то необходимо заблокировать ее и сообщить администраторам ресурса об этом как можно скорее;</w:t>
      </w:r>
    </w:p>
    <w:p w:rsidR="001D4E71" w:rsidRPr="001D4E71" w:rsidRDefault="001D4E71" w:rsidP="001D4E71">
      <w:pPr>
        <w:numPr>
          <w:ilvl w:val="0"/>
          <w:numId w:val="17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безопасные веб-сайты, в том числе, интернет-магазинов и поисковых систем;</w:t>
      </w:r>
    </w:p>
    <w:p w:rsidR="001D4E71" w:rsidRPr="001D4E71" w:rsidRDefault="001D4E71" w:rsidP="001D4E71">
      <w:pPr>
        <w:numPr>
          <w:ilvl w:val="0"/>
          <w:numId w:val="17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сложные и разные пароли;</w:t>
      </w:r>
    </w:p>
    <w:p w:rsidR="001D4E71" w:rsidRPr="001D4E71" w:rsidRDefault="001D4E71" w:rsidP="001D4E71">
      <w:pPr>
        <w:numPr>
          <w:ilvl w:val="0"/>
          <w:numId w:val="17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Вас взломали, то необходимо предупредить всех своих знакомых, которые добавлены у Вас в друзьях, о том, что Вас взломали и, возможно, от вашего имени будет рассылаться спам и ссылки на </w:t>
      </w:r>
      <w:proofErr w:type="spellStart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сайты;</w:t>
      </w:r>
    </w:p>
    <w:p w:rsidR="001D4E71" w:rsidRPr="001D4E71" w:rsidRDefault="001D4E71" w:rsidP="001D4E71">
      <w:pPr>
        <w:numPr>
          <w:ilvl w:val="0"/>
          <w:numId w:val="17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надежный пароль (PIN) на мобильный телефон;</w:t>
      </w:r>
    </w:p>
    <w:p w:rsidR="001D4E71" w:rsidRPr="001D4E71" w:rsidRDefault="001D4E71" w:rsidP="001D4E71">
      <w:pPr>
        <w:numPr>
          <w:ilvl w:val="0"/>
          <w:numId w:val="17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Отключите сохранение пароля в браузере;</w:t>
      </w:r>
    </w:p>
    <w:p w:rsidR="001D4E71" w:rsidRPr="001D4E71" w:rsidRDefault="001D4E71" w:rsidP="001D4E71">
      <w:pPr>
        <w:numPr>
          <w:ilvl w:val="0"/>
          <w:numId w:val="17"/>
        </w:numPr>
        <w:spacing w:before="100" w:beforeAutospacing="1" w:after="100" w:afterAutospacing="1" w:line="240" w:lineRule="auto"/>
        <w:ind w:left="10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открывайте файлы и другие вложения в письмах даже если они пришли от друзей или коллег.</w:t>
      </w:r>
    </w:p>
    <w:p w:rsidR="001D4E71" w:rsidRPr="001D4E71" w:rsidRDefault="001D4E71" w:rsidP="001D4E7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1D4E71" w:rsidRPr="001D4E71" w:rsidRDefault="001D4E71" w:rsidP="001D4E71">
      <w:pPr>
        <w:pBdr>
          <w:top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1D4E71" w:rsidRPr="001D4E71" w:rsidRDefault="001D4E71" w:rsidP="001D4E7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1D4E71" w:rsidRPr="001D4E71" w:rsidRDefault="001D4E71" w:rsidP="001D4E71">
      <w:pPr>
        <w:pBdr>
          <w:top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1D4E71" w:rsidRPr="001D4E71" w:rsidRDefault="001D4E71" w:rsidP="001D4E7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1D4E71" w:rsidRPr="001D4E71" w:rsidRDefault="001D4E71" w:rsidP="001D4E71">
      <w:pPr>
        <w:pBdr>
          <w:top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1D4E71" w:rsidRPr="001D4E71" w:rsidRDefault="001D4E71" w:rsidP="001D4E7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1D4E71" w:rsidRPr="001D4E71" w:rsidRDefault="001D4E71" w:rsidP="001D4E71">
      <w:pPr>
        <w:pBdr>
          <w:top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1D4E71" w:rsidRPr="001D4E71" w:rsidRDefault="001D4E71" w:rsidP="001D4E7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1D4E71" w:rsidRPr="001D4E71" w:rsidRDefault="001D4E71" w:rsidP="001D4E71">
      <w:pPr>
        <w:pBdr>
          <w:top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1D4E71" w:rsidRPr="001D4E71" w:rsidRDefault="001D4E71" w:rsidP="001D4E7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1D4E71" w:rsidRPr="001D4E71" w:rsidRDefault="001D4E71" w:rsidP="001D4E71">
      <w:pPr>
        <w:pBdr>
          <w:top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1D4E71" w:rsidRPr="001D4E71" w:rsidRDefault="001D4E71" w:rsidP="001D4E7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1D4E71" w:rsidRPr="001D4E71" w:rsidRDefault="001D4E71" w:rsidP="001D4E71">
      <w:pPr>
        <w:pBdr>
          <w:top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1D4E71" w:rsidRPr="001D4E71" w:rsidRDefault="001D4E71" w:rsidP="001D4E7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1D4E71" w:rsidRPr="001D4E71" w:rsidRDefault="001D4E71" w:rsidP="001D4E71">
      <w:pPr>
        <w:pBdr>
          <w:top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1D4E71" w:rsidRPr="001D4E71" w:rsidRDefault="001D4E71" w:rsidP="001D4E7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1D4E71" w:rsidRPr="001D4E71" w:rsidRDefault="001D4E71" w:rsidP="001D4E71">
      <w:pPr>
        <w:pBdr>
          <w:top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1D4E71" w:rsidRPr="001D4E71" w:rsidRDefault="001D4E71" w:rsidP="001D4E7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1D4E71" w:rsidRPr="001D4E71" w:rsidRDefault="001D4E71" w:rsidP="001D4E71">
      <w:pPr>
        <w:pBdr>
          <w:top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1D4E71" w:rsidRPr="001D4E71" w:rsidRDefault="001D4E71" w:rsidP="001D4E71">
      <w:pPr>
        <w:pStyle w:val="z-"/>
        <w:rPr>
          <w:rFonts w:ascii="Times New Roman" w:hAnsi="Times New Roman" w:cs="Times New Roman"/>
          <w:sz w:val="28"/>
          <w:szCs w:val="28"/>
        </w:rPr>
      </w:pPr>
      <w:r w:rsidRPr="001D4E71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1D4E71" w:rsidRPr="001D4E71" w:rsidRDefault="001D4E71" w:rsidP="001D4E71">
      <w:pPr>
        <w:pStyle w:val="z-1"/>
        <w:rPr>
          <w:rFonts w:ascii="Times New Roman" w:hAnsi="Times New Roman" w:cs="Times New Roman"/>
          <w:sz w:val="28"/>
          <w:szCs w:val="28"/>
        </w:rPr>
      </w:pPr>
      <w:r w:rsidRPr="001D4E71">
        <w:rPr>
          <w:rFonts w:ascii="Times New Roman" w:hAnsi="Times New Roman" w:cs="Times New Roman"/>
          <w:sz w:val="28"/>
          <w:szCs w:val="28"/>
        </w:rPr>
        <w:t>Конец формы</w:t>
      </w:r>
    </w:p>
    <w:p w:rsidR="001D4E71" w:rsidRPr="001D4E71" w:rsidRDefault="001D4E71" w:rsidP="001D4E71">
      <w:pPr>
        <w:pStyle w:val="z-"/>
        <w:rPr>
          <w:rFonts w:ascii="Times New Roman" w:hAnsi="Times New Roman" w:cs="Times New Roman"/>
          <w:sz w:val="28"/>
          <w:szCs w:val="28"/>
        </w:rPr>
      </w:pPr>
      <w:r w:rsidRPr="001D4E71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1D4E71" w:rsidRPr="001D4E71" w:rsidRDefault="001D4E71" w:rsidP="001D4E71">
      <w:pPr>
        <w:pStyle w:val="z-1"/>
        <w:rPr>
          <w:rFonts w:ascii="Times New Roman" w:hAnsi="Times New Roman" w:cs="Times New Roman"/>
          <w:sz w:val="28"/>
          <w:szCs w:val="28"/>
        </w:rPr>
      </w:pPr>
      <w:r w:rsidRPr="001D4E71">
        <w:rPr>
          <w:rFonts w:ascii="Times New Roman" w:hAnsi="Times New Roman" w:cs="Times New Roman"/>
          <w:sz w:val="28"/>
          <w:szCs w:val="28"/>
        </w:rPr>
        <w:t>Конец формы</w:t>
      </w:r>
    </w:p>
    <w:p w:rsidR="001D4E71" w:rsidRPr="001D4E71" w:rsidRDefault="001D4E71" w:rsidP="001D4E7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1D4E71" w:rsidRPr="001D4E71" w:rsidRDefault="001D4E71" w:rsidP="001D4E71">
      <w:pPr>
        <w:pBdr>
          <w:top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1D4E71" w:rsidRPr="001D4E71" w:rsidRDefault="001D4E71" w:rsidP="001D4E7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1D4E71" w:rsidRPr="001D4E71" w:rsidRDefault="001D4E71" w:rsidP="001D4E71">
      <w:pPr>
        <w:pBdr>
          <w:top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1D4E71" w:rsidRPr="001D4E71" w:rsidRDefault="001D4E71" w:rsidP="001D4E7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1D4E71" w:rsidRPr="001D4E71" w:rsidRDefault="001D4E71" w:rsidP="001D4E71">
      <w:pPr>
        <w:pBdr>
          <w:top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1D4E71" w:rsidRPr="001D4E71" w:rsidRDefault="001D4E71" w:rsidP="001D4E7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1D4E71" w:rsidRPr="001D4E71" w:rsidRDefault="001D4E71" w:rsidP="001D4E71">
      <w:pPr>
        <w:pBdr>
          <w:top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1D4E71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1D4E71" w:rsidRPr="001D4E71" w:rsidRDefault="001D4E71" w:rsidP="001D4E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5F5D" w:rsidRDefault="00FF5F5D"/>
    <w:sectPr w:rsidR="00FF5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B2BCB"/>
    <w:multiLevelType w:val="multilevel"/>
    <w:tmpl w:val="7EF01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A3D42"/>
    <w:multiLevelType w:val="multilevel"/>
    <w:tmpl w:val="BF584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8035EA"/>
    <w:multiLevelType w:val="multilevel"/>
    <w:tmpl w:val="35625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CD2582"/>
    <w:multiLevelType w:val="multilevel"/>
    <w:tmpl w:val="3318A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027CE0"/>
    <w:multiLevelType w:val="multilevel"/>
    <w:tmpl w:val="FDAEC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A021B0"/>
    <w:multiLevelType w:val="multilevel"/>
    <w:tmpl w:val="50CE8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FD0668"/>
    <w:multiLevelType w:val="multilevel"/>
    <w:tmpl w:val="D75C8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221A41"/>
    <w:multiLevelType w:val="multilevel"/>
    <w:tmpl w:val="F1803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E20A3E"/>
    <w:multiLevelType w:val="multilevel"/>
    <w:tmpl w:val="38383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F173A1"/>
    <w:multiLevelType w:val="multilevel"/>
    <w:tmpl w:val="5A34E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D539D7"/>
    <w:multiLevelType w:val="multilevel"/>
    <w:tmpl w:val="5CC2D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E923AA"/>
    <w:multiLevelType w:val="multilevel"/>
    <w:tmpl w:val="DADA7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E110CF"/>
    <w:multiLevelType w:val="multilevel"/>
    <w:tmpl w:val="230CE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E30AB2"/>
    <w:multiLevelType w:val="multilevel"/>
    <w:tmpl w:val="0C92B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503078"/>
    <w:multiLevelType w:val="multilevel"/>
    <w:tmpl w:val="42589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953184"/>
    <w:multiLevelType w:val="multilevel"/>
    <w:tmpl w:val="C714D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375880"/>
    <w:multiLevelType w:val="multilevel"/>
    <w:tmpl w:val="F4E45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1"/>
  </w:num>
  <w:num w:numId="5">
    <w:abstractNumId w:val="9"/>
  </w:num>
  <w:num w:numId="6">
    <w:abstractNumId w:val="12"/>
    <w:lvlOverride w:ilvl="0">
      <w:startOverride w:val="1"/>
    </w:lvlOverride>
  </w:num>
  <w:num w:numId="7">
    <w:abstractNumId w:val="5"/>
  </w:num>
  <w:num w:numId="8">
    <w:abstractNumId w:val="10"/>
  </w:num>
  <w:num w:numId="9">
    <w:abstractNumId w:val="1"/>
  </w:num>
  <w:num w:numId="10">
    <w:abstractNumId w:val="13"/>
  </w:num>
  <w:num w:numId="11">
    <w:abstractNumId w:val="7"/>
  </w:num>
  <w:num w:numId="12">
    <w:abstractNumId w:val="0"/>
  </w:num>
  <w:num w:numId="13">
    <w:abstractNumId w:val="6"/>
  </w:num>
  <w:num w:numId="14">
    <w:abstractNumId w:val="4"/>
  </w:num>
  <w:num w:numId="15">
    <w:abstractNumId w:val="16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E3A"/>
    <w:rsid w:val="00161E3A"/>
    <w:rsid w:val="001D4E71"/>
    <w:rsid w:val="00B72121"/>
    <w:rsid w:val="00FF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3850D-CED9-4097-88E6-478DA6F2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4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D4E7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D4E7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D4E7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D4E71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Emphasis"/>
    <w:basedOn w:val="a0"/>
    <w:uiPriority w:val="20"/>
    <w:qFormat/>
    <w:rsid w:val="001D4E71"/>
    <w:rPr>
      <w:i/>
      <w:iCs/>
    </w:rPr>
  </w:style>
  <w:style w:type="character" w:styleId="a5">
    <w:name w:val="Strong"/>
    <w:basedOn w:val="a0"/>
    <w:uiPriority w:val="22"/>
    <w:qFormat/>
    <w:rsid w:val="001D4E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0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2209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5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15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049192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2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390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7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60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55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532052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1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7357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8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48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59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394250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1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4442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5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0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72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46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282383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3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821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6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88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12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532163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6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32479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2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0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96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3224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9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88262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3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4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0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6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3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023939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41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76778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9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06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4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832035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3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54517">
          <w:marLeft w:val="225"/>
          <w:marRight w:val="39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5E8E9"/>
            <w:right w:val="none" w:sz="0" w:space="0" w:color="auto"/>
          </w:divBdr>
        </w:div>
        <w:div w:id="22997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02045">
              <w:marLeft w:val="375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1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0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4418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71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7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60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14659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2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5402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14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5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64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522575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0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2455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3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1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58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5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255020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6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555368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8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8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489341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77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89293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03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65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68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7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351312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57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2427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3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7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64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69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407505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3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0836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3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1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51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4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356980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2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3822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12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529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455286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4012</Words>
  <Characters>22874</Characters>
  <Application>Microsoft Office Word</Application>
  <DocSecurity>0</DocSecurity>
  <Lines>190</Lines>
  <Paragraphs>53</Paragraphs>
  <ScaleCrop>false</ScaleCrop>
  <Company>SPecialiST RePack</Company>
  <LinksUpToDate>false</LinksUpToDate>
  <CharactersWithSpaces>26833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Салаудин Гасанов</dc:creator>
  <cp:keywords/>
  <dc:description/>
  <cp:lastModifiedBy>Салаудин Гасанов</cp:lastModifiedBy>
  <cp:revision>4</cp:revision>
  <dcterms:created xsi:type="dcterms:W3CDTF">2017-12-13T15:19:00Z</dcterms:created>
  <dcterms:modified xsi:type="dcterms:W3CDTF">2017-12-14T14:49:00Z</dcterms:modified>
</cp:coreProperties>
</file>